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E18C5" w14:textId="6EBFEEF6" w:rsidR="00E00DAC" w:rsidRPr="003F1D8E" w:rsidRDefault="000B65CD" w:rsidP="0022166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43FB2">
        <w:rPr>
          <w:rFonts w:ascii="Times New Roman" w:hAnsi="Times New Roman" w:cs="Times New Roman"/>
          <w:b/>
          <w:bCs/>
          <w:sz w:val="32"/>
          <w:szCs w:val="32"/>
        </w:rPr>
        <w:t>L’</w:t>
      </w:r>
      <w:r w:rsidRPr="003F1D8E">
        <w:rPr>
          <w:rFonts w:ascii="Times New Roman" w:hAnsi="Times New Roman" w:cs="Times New Roman"/>
          <w:b/>
          <w:bCs/>
          <w:sz w:val="32"/>
          <w:szCs w:val="32"/>
        </w:rPr>
        <w:t>équipe du Master recherche HAMC</w:t>
      </w:r>
    </w:p>
    <w:p w14:paraId="163901D4" w14:textId="77777777" w:rsidR="00E00DAC" w:rsidRDefault="00E00DAC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EFEF5" w14:textId="1CEE93B9" w:rsidR="00353CD0" w:rsidRPr="00353CD0" w:rsidRDefault="000B65CD" w:rsidP="0022166C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IMPORTANT : 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>Lorsque vous sollicitez un directeur de recherche pour lui proposer un sujet ou lui demander son avis sur une orientation de recherche –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-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ceci en vue de l’obtention de « l’accord de principe » demandé par la plateforme </w:t>
      </w:r>
      <w:proofErr w:type="spellStart"/>
      <w:r w:rsidR="00353CD0" w:rsidRPr="000B65CD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MonMaster</w:t>
      </w:r>
      <w:proofErr w:type="spellEnd"/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–-,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veillez à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joindre à 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votre message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une présentation de votre projet (</w:t>
      </w:r>
      <w:r w:rsidR="00E43FB2">
        <w:rPr>
          <w:rFonts w:ascii="Times New Roman" w:hAnsi="Times New Roman" w:cs="Times New Roman"/>
          <w:b/>
          <w:bCs/>
          <w:color w:val="FF0000"/>
          <w:sz w:val="24"/>
          <w:szCs w:val="24"/>
        </w:rPr>
        <w:t>10-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20 lignes) complétée de quelques références bibliographiques, votre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CV</w:t>
      </w:r>
      <w:r w:rsidR="00E43FB2">
        <w:rPr>
          <w:rFonts w:ascii="Times New Roman" w:hAnsi="Times New Roman" w:cs="Times New Roman"/>
          <w:b/>
          <w:bCs/>
          <w:color w:val="FF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ainsi que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vos relevés de notes de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Licence</w:t>
      </w:r>
      <w:r w:rsidR="00353CD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</w:p>
    <w:p w14:paraId="6D7F2F50" w14:textId="424ED328" w:rsidR="00A67364" w:rsidRDefault="00A67364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076CC9" w14:textId="77777777" w:rsidR="00DC0638" w:rsidRPr="000C6CCF" w:rsidRDefault="00DC0638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6F3378" w14:textId="77777777" w:rsidR="00DD3A24" w:rsidRPr="003F1D8E" w:rsidRDefault="00DD3A24" w:rsidP="00DD3A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>Brigitte AUBRY</w:t>
      </w:r>
    </w:p>
    <w:p w14:paraId="2B163A1E" w14:textId="77777777" w:rsidR="00DD3A24" w:rsidRPr="000C6CCF" w:rsidRDefault="00DD3A24" w:rsidP="00DD3A24">
      <w:pPr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Maîtresse de conférences en histoire de l’art contemporain</w:t>
      </w:r>
    </w:p>
    <w:p w14:paraId="0EC05B3B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Mots-clefs de la spécialité : Le « Populaire » (sources « populaires » dans l’art moderne et contemporain ; enjeux historiques, esthétiques et idéologiques du « populaire » ; création artistique et cultures « populaires 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6CCF">
        <w:rPr>
          <w:rFonts w:ascii="Times New Roman" w:hAnsi="Times New Roman" w:cs="Times New Roman"/>
          <w:sz w:val="24"/>
          <w:szCs w:val="24"/>
        </w:rPr>
        <w:t xml:space="preserve"> etc.)</w:t>
      </w:r>
      <w:r>
        <w:rPr>
          <w:rFonts w:ascii="Times New Roman" w:hAnsi="Times New Roman" w:cs="Times New Roman"/>
          <w:sz w:val="24"/>
          <w:szCs w:val="24"/>
        </w:rPr>
        <w:t> ; l</w:t>
      </w:r>
      <w:r w:rsidRPr="000C6CCF">
        <w:rPr>
          <w:rFonts w:ascii="Times New Roman" w:hAnsi="Times New Roman" w:cs="Times New Roman"/>
          <w:sz w:val="24"/>
          <w:szCs w:val="24"/>
        </w:rPr>
        <w:t>es hiérarchies en art</w:t>
      </w:r>
      <w:r>
        <w:rPr>
          <w:rFonts w:ascii="Times New Roman" w:hAnsi="Times New Roman" w:cs="Times New Roman"/>
          <w:sz w:val="24"/>
          <w:szCs w:val="24"/>
        </w:rPr>
        <w:t> ; a</w:t>
      </w:r>
      <w:r w:rsidRPr="000C6CCF">
        <w:rPr>
          <w:rFonts w:ascii="Times New Roman" w:hAnsi="Times New Roman" w:cs="Times New Roman"/>
          <w:sz w:val="24"/>
          <w:szCs w:val="24"/>
        </w:rPr>
        <w:t>rt et mass media</w:t>
      </w:r>
      <w:r>
        <w:rPr>
          <w:rFonts w:ascii="Times New Roman" w:hAnsi="Times New Roman" w:cs="Times New Roman"/>
          <w:sz w:val="24"/>
          <w:szCs w:val="24"/>
        </w:rPr>
        <w:t>, l</w:t>
      </w:r>
      <w:r w:rsidRPr="000C6CCF">
        <w:rPr>
          <w:rFonts w:ascii="Times New Roman" w:hAnsi="Times New Roman" w:cs="Times New Roman"/>
          <w:sz w:val="24"/>
          <w:szCs w:val="24"/>
        </w:rPr>
        <w:t>e Pop art : historiographie et réceptions</w:t>
      </w:r>
      <w:r>
        <w:rPr>
          <w:rFonts w:ascii="Times New Roman" w:hAnsi="Times New Roman" w:cs="Times New Roman"/>
          <w:sz w:val="24"/>
          <w:szCs w:val="24"/>
        </w:rPr>
        <w:t xml:space="preserve"> ; </w:t>
      </w:r>
      <w:r w:rsidRPr="000C6CCF">
        <w:rPr>
          <w:rFonts w:ascii="Times New Roman" w:hAnsi="Times New Roman" w:cs="Times New Roman"/>
          <w:sz w:val="24"/>
          <w:szCs w:val="24"/>
        </w:rPr>
        <w:t>Angleterre, Europe, États-Unis</w:t>
      </w:r>
      <w:r>
        <w:rPr>
          <w:rFonts w:ascii="Times New Roman" w:hAnsi="Times New Roman" w:cs="Times New Roman"/>
          <w:sz w:val="24"/>
          <w:szCs w:val="24"/>
        </w:rPr>
        <w:t xml:space="preserve"> ; </w:t>
      </w:r>
      <w:r w:rsidRPr="000C6CCF">
        <w:rPr>
          <w:rFonts w:ascii="Times New Roman" w:hAnsi="Times New Roman" w:cs="Times New Roman"/>
          <w:sz w:val="24"/>
          <w:szCs w:val="24"/>
        </w:rPr>
        <w:t>XX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6CCF">
        <w:rPr>
          <w:rFonts w:ascii="Times New Roman" w:hAnsi="Times New Roman" w:cs="Times New Roman"/>
          <w:sz w:val="24"/>
          <w:szCs w:val="24"/>
        </w:rPr>
        <w:t>XXI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 siècles</w:t>
      </w:r>
    </w:p>
    <w:p w14:paraId="0478A11B" w14:textId="77777777" w:rsidR="00DD3A24" w:rsidRPr="000C6CCF" w:rsidRDefault="00DD3A24" w:rsidP="00DD3A24">
      <w:pPr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5" w:history="1">
        <w:r w:rsidRPr="000C6CCF">
          <w:rPr>
            <w:rStyle w:val="Lienhypertexte"/>
            <w:rFonts w:ascii="Times New Roman" w:hAnsi="Times New Roman" w:cs="Times New Roman"/>
            <w:sz w:val="24"/>
            <w:szCs w:val="24"/>
          </w:rPr>
          <w:t>brigitte.aubry@univ-tlse2.fr</w:t>
        </w:r>
      </w:hyperlink>
      <w:r w:rsidRPr="000C6CCF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Pr="004A1630">
          <w:rPr>
            <w:rStyle w:val="Lienhypertexte"/>
            <w:rFonts w:ascii="Times New Roman" w:hAnsi="Times New Roman" w:cs="Times New Roman"/>
            <w:sz w:val="24"/>
            <w:szCs w:val="24"/>
          </w:rPr>
          <w:t>brigitte.aubry31@gmail.com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944E7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F7978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7" w:anchor="/" w:history="1">
        <w:r w:rsidRPr="004A1630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https://framespa.univ-tlse2.fr/accueil/annuaire/annuaire-des-chercheurs/aubry-brigitte#/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34E4A" w14:textId="68343E2B" w:rsidR="00DD3A24" w:rsidRDefault="00DD3A24" w:rsidP="001A7B85">
      <w:pPr>
        <w:rPr>
          <w:rFonts w:ascii="Times New Roman" w:hAnsi="Times New Roman" w:cs="Times New Roman"/>
          <w:sz w:val="28"/>
          <w:szCs w:val="28"/>
        </w:rPr>
      </w:pPr>
    </w:p>
    <w:p w14:paraId="3741E0BF" w14:textId="77777777" w:rsidR="00DC0638" w:rsidRPr="00DD3A24" w:rsidRDefault="00DC0638" w:rsidP="001A7B85">
      <w:pPr>
        <w:rPr>
          <w:rFonts w:ascii="Times New Roman" w:hAnsi="Times New Roman" w:cs="Times New Roman"/>
          <w:sz w:val="28"/>
          <w:szCs w:val="28"/>
        </w:rPr>
      </w:pPr>
    </w:p>
    <w:p w14:paraId="7F313385" w14:textId="18486EE7" w:rsidR="001A7B85" w:rsidRPr="003F1D8E" w:rsidRDefault="001A7B85" w:rsidP="001A7B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>Paula BARREIRO LOPEZ</w:t>
      </w:r>
    </w:p>
    <w:p w14:paraId="1D92717A" w14:textId="77777777" w:rsidR="001A7B85" w:rsidRPr="000C6CCF" w:rsidRDefault="001A7B85" w:rsidP="001A7B85">
      <w:pPr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Professeure d’histoire de l’art contemporain</w:t>
      </w:r>
    </w:p>
    <w:p w14:paraId="1618080D" w14:textId="2C796549" w:rsidR="001A7B85" w:rsidRPr="000C6CCF" w:rsidRDefault="001A7B85" w:rsidP="003F1D8E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Mots-clefs de la spécialité : art seconde moitié du XX</w:t>
      </w:r>
      <w:r w:rsidRPr="003F1D8E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3F1D8E">
        <w:rPr>
          <w:rFonts w:ascii="Times New Roman" w:hAnsi="Times New Roman" w:cs="Times New Roman"/>
          <w:sz w:val="24"/>
          <w:szCs w:val="24"/>
        </w:rPr>
        <w:t> </w:t>
      </w:r>
      <w:r w:rsidRPr="000C6CCF">
        <w:rPr>
          <w:rFonts w:ascii="Times New Roman" w:hAnsi="Times New Roman" w:cs="Times New Roman"/>
          <w:sz w:val="24"/>
          <w:szCs w:val="24"/>
        </w:rPr>
        <w:t>siècle, art et politique, art et activisme, art et féminisme/genre, art et mondialisation, critique d'art, abstraction/figuration, art et guerre froide, Espagne, Amérique Latine, Europe, Afrique. XX-XXI</w:t>
      </w:r>
      <w:r w:rsidRPr="003F1D8E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3F1D8E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0C6CCF">
        <w:rPr>
          <w:rFonts w:ascii="Times New Roman" w:hAnsi="Times New Roman" w:cs="Times New Roman"/>
          <w:sz w:val="24"/>
          <w:szCs w:val="24"/>
        </w:rPr>
        <w:t>siècle</w:t>
      </w:r>
      <w:r w:rsidR="003F1D8E">
        <w:rPr>
          <w:rFonts w:ascii="Times New Roman" w:hAnsi="Times New Roman" w:cs="Times New Roman"/>
          <w:sz w:val="24"/>
          <w:szCs w:val="24"/>
        </w:rPr>
        <w:t>s</w:t>
      </w:r>
    </w:p>
    <w:p w14:paraId="32F98D13" w14:textId="2EDDE77F" w:rsidR="001A7B85" w:rsidRPr="000C6CCF" w:rsidRDefault="001A7B85" w:rsidP="001A7B85">
      <w:pPr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8" w:history="1">
        <w:r w:rsidRPr="000C6CCF">
          <w:rPr>
            <w:rStyle w:val="Lienhypertexte"/>
            <w:rFonts w:ascii="Times New Roman" w:hAnsi="Times New Roman" w:cs="Times New Roman"/>
            <w:sz w:val="24"/>
            <w:szCs w:val="24"/>
          </w:rPr>
          <w:t>paula.barreiro-lopez@univ-tlse2.fr</w:t>
        </w:r>
      </w:hyperlink>
      <w:r w:rsidRPr="000C6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A5EE24" w14:textId="290A352B" w:rsidR="001A7B85" w:rsidRPr="000C6CCF" w:rsidRDefault="001A7B85" w:rsidP="003F1D8E">
      <w:pPr>
        <w:jc w:val="both"/>
        <w:rPr>
          <w:rFonts w:ascii="Times New Roman" w:hAnsi="Times New Roman" w:cs="Times New Roman"/>
          <w:sz w:val="24"/>
          <w:szCs w:val="24"/>
        </w:rPr>
      </w:pPr>
      <w:r w:rsidRPr="003F1D8E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9" w:anchor="/" w:history="1">
        <w:r w:rsidR="003F1D8E" w:rsidRPr="003F1D8E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https://framespa.univ-tlse2.fr/accueil/annuaire/paula-barreiro-lopez#/</w:t>
        </w:r>
      </w:hyperlink>
      <w:r w:rsidR="003F1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59446E" w14:textId="7557D327" w:rsidR="00A67364" w:rsidRDefault="00A67364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C8238" w14:textId="77777777" w:rsidR="00DC0638" w:rsidRDefault="00DC0638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B75912" w14:textId="1E8B0C17" w:rsidR="00DD3A24" w:rsidRPr="003F1D8E" w:rsidRDefault="00DD3A24" w:rsidP="00DD3A2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 xml:space="preserve">Sophie DUHEM </w:t>
      </w:r>
    </w:p>
    <w:p w14:paraId="3FE0D218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Maîtresse de conférences en histoire de l’art moderne</w:t>
      </w:r>
    </w:p>
    <w:p w14:paraId="2EE8B24B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Mots-clefs de la spécialité : Arts XVII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0C6CCF">
        <w:rPr>
          <w:rFonts w:ascii="Times New Roman" w:hAnsi="Times New Roman" w:cs="Times New Roman"/>
          <w:sz w:val="24"/>
          <w:szCs w:val="24"/>
        </w:rPr>
        <w:t>-XIX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C6CCF">
        <w:rPr>
          <w:rFonts w:ascii="Times New Roman" w:hAnsi="Times New Roman" w:cs="Times New Roman"/>
          <w:sz w:val="24"/>
          <w:szCs w:val="24"/>
        </w:rPr>
        <w:t>siècles, Arts décoratifs, Art régional-Art rural, Peinture murale, Arts de la Chine</w:t>
      </w:r>
    </w:p>
    <w:p w14:paraId="300CBD57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10" w:history="1">
        <w:r w:rsidRPr="000C6CCF">
          <w:rPr>
            <w:rFonts w:ascii="Times New Roman" w:hAnsi="Times New Roman" w:cs="Times New Roman"/>
            <w:sz w:val="24"/>
            <w:szCs w:val="24"/>
          </w:rPr>
          <w:t>Duhem@univ-tlse2.fr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6CCF">
        <w:rPr>
          <w:rFonts w:ascii="Times New Roman" w:hAnsi="Times New Roman" w:cs="Times New Roman"/>
          <w:sz w:val="24"/>
          <w:szCs w:val="24"/>
        </w:rPr>
        <w:t xml:space="preserve">/ </w:t>
      </w:r>
      <w:hyperlink r:id="rId11" w:history="1">
        <w:r w:rsidRPr="000C6CCF">
          <w:rPr>
            <w:rFonts w:ascii="Times New Roman" w:hAnsi="Times New Roman" w:cs="Times New Roman"/>
            <w:sz w:val="24"/>
            <w:szCs w:val="24"/>
          </w:rPr>
          <w:t>sophie.duhem@univ-tlse2.fr</w:t>
        </w:r>
      </w:hyperlink>
    </w:p>
    <w:p w14:paraId="73C88121" w14:textId="24A312DE" w:rsidR="00DD3A24" w:rsidRDefault="00DD3A24" w:rsidP="00DD3A24">
      <w:pPr>
        <w:jc w:val="both"/>
        <w:rPr>
          <w:rStyle w:val="Lienhypertexte"/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12" w:anchor="/" w:history="1">
        <w:r w:rsidRPr="000C6CCF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https://framespa.univ-tlse2.fr/accueil/annuaire/annuaire-des-chercheurs/duhem-sophie#/</w:t>
        </w:r>
      </w:hyperlink>
    </w:p>
    <w:p w14:paraId="406B1C94" w14:textId="77777777" w:rsidR="00DC0638" w:rsidRDefault="00DC0638" w:rsidP="00DD3A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6A04D" w14:textId="77777777" w:rsidR="005A192B" w:rsidRPr="005A192B" w:rsidRDefault="005A192B" w:rsidP="005A192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192B">
        <w:rPr>
          <w:rFonts w:ascii="Times New Roman" w:hAnsi="Times New Roman" w:cs="Times New Roman"/>
          <w:b/>
          <w:bCs/>
          <w:sz w:val="28"/>
          <w:szCs w:val="28"/>
        </w:rPr>
        <w:t xml:space="preserve">Sophie FRADIER </w:t>
      </w:r>
    </w:p>
    <w:p w14:paraId="7AE05055" w14:textId="77777777" w:rsidR="005A192B" w:rsidRPr="005A192B" w:rsidRDefault="005A192B" w:rsidP="005A192B">
      <w:pPr>
        <w:jc w:val="both"/>
        <w:rPr>
          <w:rFonts w:ascii="Times New Roman" w:hAnsi="Times New Roman" w:cs="Times New Roman"/>
          <w:sz w:val="24"/>
          <w:szCs w:val="24"/>
        </w:rPr>
      </w:pPr>
      <w:r w:rsidRPr="005A192B">
        <w:rPr>
          <w:rFonts w:ascii="Times New Roman" w:hAnsi="Times New Roman" w:cs="Times New Roman"/>
          <w:sz w:val="24"/>
          <w:szCs w:val="24"/>
        </w:rPr>
        <w:t xml:space="preserve">Maîtresse de conférences en histoire de l’art moderne. </w:t>
      </w:r>
    </w:p>
    <w:p w14:paraId="0A76CD16" w14:textId="77777777" w:rsidR="005A192B" w:rsidRPr="005A192B" w:rsidRDefault="005A192B" w:rsidP="005A192B">
      <w:pPr>
        <w:jc w:val="both"/>
        <w:rPr>
          <w:rFonts w:ascii="Times New Roman" w:hAnsi="Times New Roman" w:cs="Times New Roman"/>
          <w:sz w:val="24"/>
          <w:szCs w:val="24"/>
        </w:rPr>
      </w:pPr>
      <w:r w:rsidRPr="005A192B">
        <w:rPr>
          <w:rFonts w:ascii="Times New Roman" w:hAnsi="Times New Roman" w:cs="Times New Roman"/>
          <w:sz w:val="24"/>
          <w:szCs w:val="24"/>
        </w:rPr>
        <w:t>Mots-clefs de la spécialité : Architecture et sculpture des XVI</w:t>
      </w:r>
      <w:r w:rsidRPr="005A192B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A192B">
        <w:rPr>
          <w:rFonts w:ascii="Times New Roman" w:hAnsi="Times New Roman" w:cs="Times New Roman"/>
          <w:sz w:val="24"/>
          <w:szCs w:val="24"/>
        </w:rPr>
        <w:t xml:space="preserve"> et XVII</w:t>
      </w:r>
      <w:r w:rsidRPr="005A192B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A192B">
        <w:rPr>
          <w:rFonts w:ascii="Times New Roman" w:hAnsi="Times New Roman" w:cs="Times New Roman"/>
          <w:sz w:val="24"/>
          <w:szCs w:val="24"/>
        </w:rPr>
        <w:t xml:space="preserve"> siècles ; décors modernes en contexte (XVI</w:t>
      </w:r>
      <w:r w:rsidRPr="005A192B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A192B">
        <w:rPr>
          <w:rFonts w:ascii="Times New Roman" w:hAnsi="Times New Roman" w:cs="Times New Roman"/>
          <w:sz w:val="24"/>
          <w:szCs w:val="24"/>
        </w:rPr>
        <w:t>-fin XVIII</w:t>
      </w:r>
      <w:r w:rsidRPr="005A192B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A192B">
        <w:rPr>
          <w:rFonts w:ascii="Times New Roman" w:hAnsi="Times New Roman" w:cs="Times New Roman"/>
          <w:sz w:val="24"/>
          <w:szCs w:val="24"/>
        </w:rPr>
        <w:t xml:space="preserve"> siècles) ; histoire des circulations artistiques et des réseaux ; matériaux, techniques et culture matérielle ; terres cuites ; patrimoine. </w:t>
      </w:r>
    </w:p>
    <w:p w14:paraId="0AA67061" w14:textId="77777777" w:rsidR="005A192B" w:rsidRPr="005A192B" w:rsidRDefault="005A192B" w:rsidP="005A192B">
      <w:pPr>
        <w:jc w:val="both"/>
        <w:rPr>
          <w:rFonts w:ascii="Times New Roman" w:hAnsi="Times New Roman" w:cs="Times New Roman"/>
          <w:sz w:val="24"/>
          <w:szCs w:val="24"/>
        </w:rPr>
      </w:pPr>
      <w:r w:rsidRPr="005A192B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13" w:history="1">
        <w:r w:rsidRPr="005A192B">
          <w:rPr>
            <w:rStyle w:val="Lienhypertexte"/>
            <w:rFonts w:ascii="Times New Roman" w:hAnsi="Times New Roman" w:cs="Times New Roman"/>
            <w:sz w:val="24"/>
            <w:szCs w:val="24"/>
          </w:rPr>
          <w:t>sophie.fradier@univ-tlse2.fr</w:t>
        </w:r>
      </w:hyperlink>
    </w:p>
    <w:p w14:paraId="2E31F33C" w14:textId="77777777" w:rsidR="005A192B" w:rsidRPr="005A192B" w:rsidRDefault="005A192B" w:rsidP="005A192B">
      <w:pPr>
        <w:jc w:val="both"/>
        <w:rPr>
          <w:rFonts w:ascii="Times New Roman" w:hAnsi="Times New Roman" w:cs="Times New Roman"/>
          <w:sz w:val="24"/>
          <w:szCs w:val="24"/>
        </w:rPr>
      </w:pPr>
      <w:r w:rsidRPr="005A192B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</w:p>
    <w:p w14:paraId="4D4D0EE7" w14:textId="77777777" w:rsidR="005A192B" w:rsidRPr="005A192B" w:rsidRDefault="00202BF3" w:rsidP="005A192B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5A192B" w:rsidRPr="005A192B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https://framespa.univ-tlse2.fr/accueil/le-labo/lannuaire/sophie-fradier</w:t>
        </w:r>
      </w:hyperlink>
      <w:r w:rsidR="005A192B" w:rsidRPr="005A19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F46EE" w14:textId="77777777" w:rsidR="005A192B" w:rsidRDefault="005A192B" w:rsidP="00DD3A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0D7D24" w14:textId="77777777" w:rsidR="00A67364" w:rsidRPr="000C6CCF" w:rsidRDefault="00A67364" w:rsidP="00DD3A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D9EAFA" w14:textId="77777777" w:rsidR="00DD3A24" w:rsidRPr="003F1D8E" w:rsidRDefault="00DD3A24" w:rsidP="00DD3A2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>Emilia HERY MONTANES</w:t>
      </w:r>
    </w:p>
    <w:p w14:paraId="54184732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Maîtresse de conférences en histoire de l’art contemporain</w:t>
      </w:r>
    </w:p>
    <w:p w14:paraId="427022DA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Mots-clefs de la spécialité : art XX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0C6CCF">
        <w:rPr>
          <w:rFonts w:ascii="Times New Roman" w:hAnsi="Times New Roman" w:cs="Times New Roman"/>
          <w:sz w:val="24"/>
          <w:szCs w:val="24"/>
        </w:rPr>
        <w:t>-XXI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C6CCF">
        <w:rPr>
          <w:rFonts w:ascii="Times New Roman" w:hAnsi="Times New Roman" w:cs="Times New Roman"/>
          <w:sz w:val="24"/>
          <w:szCs w:val="24"/>
        </w:rPr>
        <w:t>siècles, art et politique ; art et histoire ; art italien contemporain</w:t>
      </w:r>
    </w:p>
    <w:p w14:paraId="62F5EF4B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15" w:history="1">
        <w:r w:rsidRPr="000C6CCF">
          <w:rPr>
            <w:rStyle w:val="Lienhypertexte"/>
            <w:rFonts w:ascii="Times New Roman" w:hAnsi="Times New Roman" w:cs="Times New Roman"/>
            <w:sz w:val="24"/>
            <w:szCs w:val="24"/>
          </w:rPr>
          <w:t>emilia.hery-montanes@univ-tlse2.fr</w:t>
        </w:r>
      </w:hyperlink>
      <w:r w:rsidRPr="000C6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FB15A" w14:textId="77777777" w:rsidR="00DC0638" w:rsidRPr="00DC0638" w:rsidRDefault="00DC0638" w:rsidP="00DC0638">
      <w:pPr>
        <w:jc w:val="both"/>
        <w:rPr>
          <w:rFonts w:ascii="Times New Roman" w:hAnsi="Times New Roman" w:cs="Times New Roman"/>
          <w:sz w:val="24"/>
          <w:szCs w:val="24"/>
        </w:rPr>
      </w:pPr>
      <w:r w:rsidRPr="00DC0638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16" w:history="1">
        <w:r w:rsidRPr="00DC0638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</w:t>
        </w:r>
        <w:r w:rsidRPr="00DC0638">
          <w:rPr>
            <w:rStyle w:val="Lienhypertexte"/>
            <w:rFonts w:ascii="Times New Roman" w:hAnsi="Times New Roman" w:cs="Times New Roman"/>
            <w:sz w:val="24"/>
            <w:szCs w:val="24"/>
          </w:rPr>
          <w:t>n</w:t>
        </w:r>
        <w:r w:rsidRPr="00DC0638">
          <w:rPr>
            <w:rStyle w:val="Lienhypertexte"/>
            <w:rFonts w:ascii="Times New Roman" w:hAnsi="Times New Roman" w:cs="Times New Roman"/>
            <w:sz w:val="24"/>
            <w:szCs w:val="24"/>
          </w:rPr>
          <w:t>iv-tlse2.fr/accueil/annuaire/annuaire-des-chercheurs/emilia-hery</w:t>
        </w:r>
      </w:hyperlink>
    </w:p>
    <w:p w14:paraId="4A92C309" w14:textId="77777777" w:rsidR="00DD3A24" w:rsidRDefault="00DD3A24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2789B4" w14:textId="35DC64B6" w:rsidR="00EE573F" w:rsidRDefault="00EE573F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6C1CCD" w14:textId="77777777" w:rsidR="00DC0638" w:rsidRPr="00DC0638" w:rsidRDefault="00DC0638" w:rsidP="00DC06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0638">
        <w:rPr>
          <w:rFonts w:ascii="Times New Roman" w:hAnsi="Times New Roman" w:cs="Times New Roman"/>
          <w:b/>
          <w:bCs/>
          <w:sz w:val="28"/>
          <w:szCs w:val="28"/>
        </w:rPr>
        <w:t>Anne-Laure IMBERT</w:t>
      </w:r>
    </w:p>
    <w:p w14:paraId="2099E13B" w14:textId="77777777" w:rsidR="00DC0638" w:rsidRPr="00DC0638" w:rsidRDefault="00DC0638" w:rsidP="00DC0638">
      <w:pPr>
        <w:jc w:val="both"/>
        <w:rPr>
          <w:rFonts w:ascii="Times New Roman" w:hAnsi="Times New Roman" w:cs="Times New Roman"/>
          <w:sz w:val="24"/>
          <w:szCs w:val="24"/>
        </w:rPr>
      </w:pPr>
      <w:r w:rsidRPr="00DC0638">
        <w:rPr>
          <w:rFonts w:ascii="Times New Roman" w:hAnsi="Times New Roman" w:cs="Times New Roman"/>
          <w:sz w:val="24"/>
          <w:szCs w:val="24"/>
        </w:rPr>
        <w:t>Maîtresse de conférences en histoire de l'art des temps modernes</w:t>
      </w:r>
    </w:p>
    <w:p w14:paraId="4A62588B" w14:textId="76827859" w:rsidR="00DC0638" w:rsidRPr="00DC0638" w:rsidRDefault="00DC0638" w:rsidP="00DC063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DC0638">
        <w:rPr>
          <w:rFonts w:ascii="Times New Roman" w:hAnsi="Times New Roman" w:cs="Times New Roman"/>
          <w:sz w:val="24"/>
          <w:szCs w:val="24"/>
        </w:rPr>
        <w:t xml:space="preserve">ots-clefs de la spécialité : art de la Renaissance ; </w:t>
      </w:r>
      <w:r w:rsidRPr="00DC0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peinture </w:t>
      </w:r>
      <w:proofErr w:type="gramStart"/>
      <w:r w:rsidRPr="00DC0638">
        <w:rPr>
          <w:rFonts w:ascii="Times New Roman" w:hAnsi="Times New Roman" w:cs="Times New Roman"/>
          <w:color w:val="000000" w:themeColor="text1"/>
          <w:sz w:val="24"/>
          <w:szCs w:val="24"/>
        </w:rPr>
        <w:t>italienne  ;</w:t>
      </w:r>
      <w:proofErr w:type="gramEnd"/>
      <w:r w:rsidRPr="00DC0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 et religion ; art et politique ; paysage</w:t>
      </w:r>
    </w:p>
    <w:p w14:paraId="20FCDB8B" w14:textId="232C6C59" w:rsidR="00DC0638" w:rsidRPr="00DC0638" w:rsidRDefault="00DC0638" w:rsidP="00DC063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0638">
        <w:rPr>
          <w:rFonts w:ascii="Times New Roman" w:hAnsi="Times New Roman" w:cs="Times New Roman"/>
          <w:color w:val="000000" w:themeColor="text1"/>
          <w:sz w:val="24"/>
          <w:szCs w:val="24"/>
        </w:rPr>
        <w:t>Adresse mail : Anne-Laure.Imbert@univ-tlse2.fr</w:t>
      </w:r>
    </w:p>
    <w:p w14:paraId="1F7F382B" w14:textId="77777777" w:rsidR="00DC0638" w:rsidRDefault="00DC0638" w:rsidP="00DC0638">
      <w:pPr>
        <w:rPr>
          <w:rFonts w:ascii="revert-layer" w:hAnsi="revert-layer" w:cs="Arial"/>
          <w:color w:val="1D1D1D"/>
        </w:rPr>
      </w:pPr>
      <w:r w:rsidRPr="00DC0638">
        <w:rPr>
          <w:rFonts w:ascii="Times New Roman" w:hAnsi="Times New Roman" w:cs="Times New Roman"/>
          <w:color w:val="000000" w:themeColor="text1"/>
          <w:sz w:val="24"/>
          <w:szCs w:val="24"/>
        </w:rPr>
        <w:t>Lien vers la fiche FRAMESPA</w:t>
      </w:r>
      <w:r>
        <w:rPr>
          <w:color w:val="000000" w:themeColor="text1"/>
        </w:rPr>
        <w:t xml:space="preserve"> : </w:t>
      </w:r>
      <w:hyperlink r:id="rId17" w:history="1">
        <w:r w:rsidRPr="00811996">
          <w:rPr>
            <w:rStyle w:val="Lienhypertexte"/>
            <w:rFonts w:ascii="revert-layer" w:hAnsi="revert-layer" w:cs="Arial"/>
          </w:rPr>
          <w:t>https://framespa.univ-tlse2.fr/accueil/annuaire/annuaire-des-chercheurs/anne-laure-imbert#/</w:t>
        </w:r>
      </w:hyperlink>
    </w:p>
    <w:p w14:paraId="63106438" w14:textId="06E1AAD7" w:rsidR="00DC0638" w:rsidRDefault="00DC0638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639C33" w14:textId="77777777" w:rsidR="00DC0638" w:rsidRDefault="00DC0638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B1FDC" w14:textId="77777777" w:rsidR="00DD3A24" w:rsidRPr="003F1D8E" w:rsidRDefault="00DD3A24" w:rsidP="00DD3A2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>Nicolas MEYNEN</w:t>
      </w:r>
    </w:p>
    <w:p w14:paraId="1421EC27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Maître de conférences en histoire de l’art contemporain</w:t>
      </w:r>
    </w:p>
    <w:p w14:paraId="746D549B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Mots-clefs de la spécialité : architecture, patrimoine, arts décoratifs, </w:t>
      </w:r>
      <w:proofErr w:type="spellStart"/>
      <w:r w:rsidRPr="000C6CCF">
        <w:rPr>
          <w:rFonts w:ascii="Times New Roman" w:hAnsi="Times New Roman" w:cs="Times New Roman"/>
          <w:smallCaps/>
          <w:sz w:val="24"/>
          <w:szCs w:val="24"/>
        </w:rPr>
        <w:t>xix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0C6CCF">
        <w:rPr>
          <w:rFonts w:ascii="Times New Roman" w:hAnsi="Times New Roman" w:cs="Times New Roman"/>
          <w:sz w:val="24"/>
          <w:szCs w:val="24"/>
        </w:rPr>
        <w:t>-</w:t>
      </w:r>
      <w:r w:rsidRPr="000C6CCF">
        <w:rPr>
          <w:rFonts w:ascii="Times New Roman" w:hAnsi="Times New Roman" w:cs="Times New Roman"/>
          <w:smallCaps/>
          <w:sz w:val="24"/>
          <w:szCs w:val="24"/>
        </w:rPr>
        <w:t>xx</w:t>
      </w:r>
      <w:r w:rsidRPr="000C6CC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> </w:t>
      </w:r>
      <w:r w:rsidRPr="000C6CCF">
        <w:rPr>
          <w:rFonts w:ascii="Times New Roman" w:hAnsi="Times New Roman" w:cs="Times New Roman"/>
          <w:sz w:val="24"/>
          <w:szCs w:val="24"/>
        </w:rPr>
        <w:t>siècles</w:t>
      </w:r>
    </w:p>
    <w:p w14:paraId="2153B73F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18" w:history="1">
        <w:r w:rsidRPr="004A1630">
          <w:rPr>
            <w:rStyle w:val="Lienhypertexte"/>
            <w:rFonts w:ascii="Times New Roman" w:hAnsi="Times New Roman" w:cs="Times New Roman"/>
            <w:sz w:val="24"/>
            <w:szCs w:val="24"/>
          </w:rPr>
          <w:t>nicolas.meynen@univ-tlse2.fr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9A5F5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19" w:anchor="/" w:history="1">
        <w:r w:rsidRPr="000C6CCF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https://framespa.univ-tlse2.fr/accueil/annuaire/annuaire-des-chercheurs/meynen-nicolas#/</w:t>
        </w:r>
      </w:hyperlink>
      <w:r w:rsidRPr="000C6CC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57DD19" w14:textId="77777777" w:rsidR="00DD3A24" w:rsidRDefault="00DD3A24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FAF6B" w14:textId="77777777" w:rsidR="00EE573F" w:rsidRPr="000C6CCF" w:rsidRDefault="00EE573F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35A716" w14:textId="77777777" w:rsidR="00E00DAC" w:rsidRPr="003F1D8E" w:rsidRDefault="00547D56" w:rsidP="002216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>Jean NAYROLLES</w:t>
      </w:r>
    </w:p>
    <w:p w14:paraId="6657B70E" w14:textId="77777777" w:rsidR="00E00DAC" w:rsidRPr="000C6CCF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Professeur d’histoire de l’art contemporain</w:t>
      </w:r>
    </w:p>
    <w:p w14:paraId="4E16798A" w14:textId="35977A8A" w:rsidR="00E00DAC" w:rsidRPr="000C6CCF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>Mots-clefs de la spécialité :</w:t>
      </w:r>
      <w:r w:rsidR="000C6CCF" w:rsidRPr="000C6CCF">
        <w:rPr>
          <w:rFonts w:ascii="Times New Roman" w:hAnsi="Times New Roman" w:cs="Times New Roman"/>
          <w:sz w:val="24"/>
          <w:szCs w:val="24"/>
        </w:rPr>
        <w:t xml:space="preserve"> art du XIX</w:t>
      </w:r>
      <w:r w:rsidR="000C6CCF" w:rsidRPr="000F7978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0F7978">
        <w:rPr>
          <w:rFonts w:ascii="Times New Roman" w:hAnsi="Times New Roman" w:cs="Times New Roman"/>
          <w:sz w:val="24"/>
          <w:szCs w:val="24"/>
        </w:rPr>
        <w:t> </w:t>
      </w:r>
      <w:r w:rsidR="000C6CCF" w:rsidRPr="000C6CCF">
        <w:rPr>
          <w:rFonts w:ascii="Times New Roman" w:hAnsi="Times New Roman" w:cs="Times New Roman"/>
          <w:sz w:val="24"/>
          <w:szCs w:val="24"/>
        </w:rPr>
        <w:t>siècle, historiographie, textes sur l’art, art et anthropologie</w:t>
      </w:r>
    </w:p>
    <w:p w14:paraId="4F417AB9" w14:textId="34B0445C" w:rsidR="00E00DAC" w:rsidRPr="000C6CCF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20" w:history="1">
        <w:r w:rsidR="000C6CCF" w:rsidRPr="000C6CCF">
          <w:rPr>
            <w:rStyle w:val="Lienhypertexte"/>
            <w:rFonts w:ascii="Times New Roman" w:hAnsi="Times New Roman" w:cs="Times New Roman"/>
            <w:sz w:val="24"/>
            <w:szCs w:val="24"/>
          </w:rPr>
          <w:t>jean.nayrolles@univ-tlse2.fr</w:t>
        </w:r>
      </w:hyperlink>
      <w:r w:rsidR="000C6CCF" w:rsidRPr="000C6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DF203" w14:textId="0F7D37A0" w:rsidR="00E00DAC" w:rsidRPr="000C6CCF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0C6CCF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21" w:anchor="/" w:history="1">
        <w:r w:rsidR="000F7978" w:rsidRPr="004A1630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https://framespa.univ-tlse2.fr/accueil/annuaire/annuaire-des-chercheurs/nayrolles-jean#/</w:t>
        </w:r>
      </w:hyperlink>
      <w:r w:rsidR="000F79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605CDD" w14:textId="77777777" w:rsidR="0022166C" w:rsidRDefault="0022166C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87B18F" w14:textId="77777777" w:rsidR="00EE573F" w:rsidRPr="000C6CCF" w:rsidRDefault="00EE573F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26A06" w14:textId="77777777" w:rsidR="00E00DAC" w:rsidRPr="003F1D8E" w:rsidRDefault="00547D56" w:rsidP="002216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D8E">
        <w:rPr>
          <w:rFonts w:ascii="Times New Roman" w:hAnsi="Times New Roman" w:cs="Times New Roman"/>
          <w:b/>
          <w:bCs/>
          <w:sz w:val="28"/>
          <w:szCs w:val="28"/>
        </w:rPr>
        <w:t>Anne PERRIN KHELISSA</w:t>
      </w:r>
    </w:p>
    <w:p w14:paraId="70FA3115" w14:textId="3621681A" w:rsidR="00E00DAC" w:rsidRPr="00A27368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>Maîtresse de conférences H</w:t>
      </w:r>
      <w:r w:rsidR="003F1D8E">
        <w:rPr>
          <w:rFonts w:ascii="Times New Roman" w:hAnsi="Times New Roman" w:cs="Times New Roman"/>
          <w:sz w:val="24"/>
          <w:szCs w:val="24"/>
        </w:rPr>
        <w:t xml:space="preserve">abilitée à </w:t>
      </w:r>
      <w:r w:rsidRPr="00A27368">
        <w:rPr>
          <w:rFonts w:ascii="Times New Roman" w:hAnsi="Times New Roman" w:cs="Times New Roman"/>
          <w:sz w:val="24"/>
          <w:szCs w:val="24"/>
        </w:rPr>
        <w:t>D</w:t>
      </w:r>
      <w:r w:rsidR="003F1D8E">
        <w:rPr>
          <w:rFonts w:ascii="Times New Roman" w:hAnsi="Times New Roman" w:cs="Times New Roman"/>
          <w:sz w:val="24"/>
          <w:szCs w:val="24"/>
        </w:rPr>
        <w:t xml:space="preserve">iriger des </w:t>
      </w:r>
      <w:r w:rsidRPr="00A27368">
        <w:rPr>
          <w:rFonts w:ascii="Times New Roman" w:hAnsi="Times New Roman" w:cs="Times New Roman"/>
          <w:sz w:val="24"/>
          <w:szCs w:val="24"/>
        </w:rPr>
        <w:t>R</w:t>
      </w:r>
      <w:r w:rsidR="003F1D8E">
        <w:rPr>
          <w:rFonts w:ascii="Times New Roman" w:hAnsi="Times New Roman" w:cs="Times New Roman"/>
          <w:sz w:val="24"/>
          <w:szCs w:val="24"/>
        </w:rPr>
        <w:t>echerches</w:t>
      </w:r>
      <w:r w:rsidRPr="00A27368">
        <w:rPr>
          <w:rFonts w:ascii="Times New Roman" w:hAnsi="Times New Roman" w:cs="Times New Roman"/>
          <w:sz w:val="24"/>
          <w:szCs w:val="24"/>
        </w:rPr>
        <w:t xml:space="preserve"> en histoire de l’art moderne</w:t>
      </w:r>
    </w:p>
    <w:p w14:paraId="4939E8B7" w14:textId="482F6E19" w:rsidR="00E00DAC" w:rsidRPr="003F1D8E" w:rsidRDefault="00547D56" w:rsidP="003F1D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27368">
        <w:rPr>
          <w:rFonts w:ascii="Times New Roman" w:hAnsi="Times New Roman" w:cs="Times New Roman"/>
          <w:sz w:val="24"/>
          <w:szCs w:val="24"/>
        </w:rPr>
        <w:t>Mots-clefs de la spécialité :</w:t>
      </w:r>
      <w:r w:rsidR="003F1D8E">
        <w:rPr>
          <w:rFonts w:ascii="Times New Roman" w:hAnsi="Times New Roman" w:cs="Times New Roman"/>
          <w:sz w:val="24"/>
          <w:szCs w:val="24"/>
        </w:rPr>
        <w:t xml:space="preserve"> 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Arts de la décoration et de la mode à l'époque moderne (XV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fr-FR"/>
          <w14:ligatures w14:val="none"/>
        </w:rPr>
        <w:t>e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-fin XVIII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fr-FR"/>
          <w14:ligatures w14:val="none"/>
        </w:rPr>
        <w:t>e</w:t>
      </w:r>
      <w:r w:rsid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</w:t>
      </w:r>
      <w:r w:rsid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iècle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)</w:t>
      </w:r>
      <w:r w:rsid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;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culture matérielle, marché de l’art et du luxe ; académies d’art, écoles de dessin et pédagogie ; discours et théorie artistiques ; histoire des circulations a</w:t>
      </w:r>
      <w:bookmarkStart w:id="0" w:name="_GoBack"/>
      <w:bookmarkEnd w:id="0"/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rtistiques et des réseaux</w:t>
      </w:r>
      <w:r w:rsid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;</w:t>
      </w:r>
      <w:r w:rsidR="003F1D8E" w:rsidRPr="003F1D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femmes artistes et études de genre</w:t>
      </w:r>
    </w:p>
    <w:p w14:paraId="4DA19882" w14:textId="555D8B56" w:rsidR="00E00DAC" w:rsidRPr="00A27368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22" w:history="1">
        <w:r w:rsidR="003F1D8E">
          <w:rPr>
            <w:rStyle w:val="Lienhypertexte"/>
            <w:rFonts w:ascii="Lato" w:hAnsi="Lato"/>
            <w:sz w:val="20"/>
            <w:szCs w:val="20"/>
            <w:shd w:val="clear" w:color="auto" w:fill="FFFFFF"/>
          </w:rPr>
          <w:t>anne.perrin-khelissa@univ-tlse2.fr</w:t>
        </w:r>
      </w:hyperlink>
    </w:p>
    <w:p w14:paraId="4B649FDF" w14:textId="315654B8" w:rsidR="00E00DAC" w:rsidRPr="00A27368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 xml:space="preserve">Lien vers la fiche FRAMESPA : </w:t>
      </w:r>
      <w:hyperlink r:id="rId23" w:anchor="/" w:history="1">
        <w:r w:rsidR="003F1D8E" w:rsidRPr="004A1630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https://framespa.univ-tlse2.fr/accueil/annuaire/annuaire-des-chercheurs/anne-perrin-khelissa#/</w:t>
        </w:r>
      </w:hyperlink>
      <w:r w:rsidR="003F1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61662" w14:textId="77777777" w:rsidR="00E00DAC" w:rsidRPr="00A27368" w:rsidRDefault="00E00DAC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6462D5" w14:textId="77777777" w:rsidR="0022166C" w:rsidRPr="00A27368" w:rsidRDefault="0022166C" w:rsidP="00221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7509A" w14:textId="77777777" w:rsidR="00DD3A24" w:rsidRPr="00C46F53" w:rsidRDefault="00DD3A24" w:rsidP="00DD3A2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6F53">
        <w:rPr>
          <w:rFonts w:ascii="Times New Roman" w:hAnsi="Times New Roman" w:cs="Times New Roman"/>
          <w:b/>
          <w:bCs/>
          <w:sz w:val="28"/>
          <w:szCs w:val="28"/>
        </w:rPr>
        <w:t>Emilie ROFFIDAL</w:t>
      </w:r>
    </w:p>
    <w:p w14:paraId="5CDC05A6" w14:textId="77777777" w:rsidR="00DD3A24" w:rsidRPr="00DF1517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DF1517">
        <w:rPr>
          <w:rFonts w:ascii="Times New Roman" w:hAnsi="Times New Roman" w:cs="Times New Roman"/>
          <w:sz w:val="24"/>
          <w:szCs w:val="24"/>
        </w:rPr>
        <w:t xml:space="preserve">Chargée de recherche CNRS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2736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abilitée à </w:t>
      </w:r>
      <w:r w:rsidRPr="00A2736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iriger des </w:t>
      </w:r>
      <w:r w:rsidRPr="00A2736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echerches</w:t>
      </w:r>
    </w:p>
    <w:p w14:paraId="7FD1AC1C" w14:textId="77777777" w:rsidR="00DD3A24" w:rsidRPr="00DF1517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DF1517">
        <w:rPr>
          <w:rFonts w:ascii="Times New Roman" w:hAnsi="Times New Roman" w:cs="Times New Roman"/>
          <w:sz w:val="24"/>
          <w:szCs w:val="24"/>
        </w:rPr>
        <w:t>Mots-clefs de la spécialité : Arts XVII</w:t>
      </w:r>
      <w:r w:rsidRPr="000F7978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DF1517">
        <w:rPr>
          <w:rFonts w:ascii="Times New Roman" w:hAnsi="Times New Roman" w:cs="Times New Roman"/>
          <w:sz w:val="24"/>
          <w:szCs w:val="24"/>
        </w:rPr>
        <w:t>-XVIII</w:t>
      </w:r>
      <w:r w:rsidRPr="000F7978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F1517">
        <w:rPr>
          <w:rFonts w:ascii="Times New Roman" w:hAnsi="Times New Roman" w:cs="Times New Roman"/>
          <w:sz w:val="24"/>
          <w:szCs w:val="24"/>
        </w:rPr>
        <w:t>siècle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F1517">
        <w:rPr>
          <w:rFonts w:ascii="Times New Roman" w:hAnsi="Times New Roman" w:cs="Times New Roman"/>
          <w:sz w:val="24"/>
          <w:szCs w:val="24"/>
        </w:rPr>
        <w:t> ; sculpture ; circulations artistiques ; réception et approche sensible</w:t>
      </w:r>
      <w:r>
        <w:rPr>
          <w:rFonts w:ascii="Times New Roman" w:hAnsi="Times New Roman" w:cs="Times New Roman"/>
          <w:sz w:val="24"/>
          <w:szCs w:val="24"/>
        </w:rPr>
        <w:t xml:space="preserve"> ; </w:t>
      </w:r>
      <w:r w:rsidRPr="00DF1517">
        <w:rPr>
          <w:rFonts w:ascii="Times New Roman" w:hAnsi="Times New Roman" w:cs="Times New Roman"/>
          <w:sz w:val="24"/>
          <w:szCs w:val="24"/>
        </w:rPr>
        <w:t>textes sur l’art</w:t>
      </w:r>
    </w:p>
    <w:p w14:paraId="29C4A336" w14:textId="77777777" w:rsidR="00DD3A24" w:rsidRPr="00DF1517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DF1517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24" w:history="1">
        <w:r w:rsidRPr="00BF3F56">
          <w:rPr>
            <w:rStyle w:val="Lienhypertexte"/>
            <w:rFonts w:ascii="Times New Roman" w:hAnsi="Times New Roman" w:cs="Times New Roman"/>
            <w:sz w:val="24"/>
            <w:szCs w:val="24"/>
          </w:rPr>
          <w:t>emilie.roffidal@univ-tlse2.fr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B61DF7" w14:textId="77777777" w:rsidR="00DD3A24" w:rsidRPr="000C6CCF" w:rsidRDefault="00DD3A24" w:rsidP="00DD3A24">
      <w:pPr>
        <w:jc w:val="both"/>
        <w:rPr>
          <w:rFonts w:ascii="Times New Roman" w:hAnsi="Times New Roman" w:cs="Times New Roman"/>
          <w:sz w:val="24"/>
          <w:szCs w:val="24"/>
        </w:rPr>
      </w:pPr>
      <w:r w:rsidRPr="00DF1517">
        <w:rPr>
          <w:rFonts w:ascii="Times New Roman" w:hAnsi="Times New Roman" w:cs="Times New Roman"/>
          <w:sz w:val="24"/>
          <w:szCs w:val="24"/>
        </w:rPr>
        <w:t>Lien vers la fiche FRAMESPA :</w:t>
      </w:r>
      <w:r w:rsidRPr="000C6CCF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anchor="/" w:history="1">
        <w:r w:rsidRPr="00BF3F56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https://framespa.univ-tlse2.fr/accueil/annuaire/annuaire-des-chercheurs/emilie-roffidal#/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1C931" w14:textId="77777777" w:rsidR="00DD3A24" w:rsidRDefault="00DD3A24" w:rsidP="002216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9757E" w14:textId="77777777" w:rsidR="00DD3A24" w:rsidRDefault="00DD3A24" w:rsidP="002216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5AEC6" w14:textId="0310513E" w:rsidR="00E00DAC" w:rsidRPr="00C46F53" w:rsidRDefault="00547D56" w:rsidP="002216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6F53">
        <w:rPr>
          <w:rFonts w:ascii="Times New Roman" w:hAnsi="Times New Roman" w:cs="Times New Roman"/>
          <w:b/>
          <w:bCs/>
          <w:sz w:val="28"/>
          <w:szCs w:val="28"/>
        </w:rPr>
        <w:t>Adriana SENARD KIERNAN</w:t>
      </w:r>
    </w:p>
    <w:p w14:paraId="2A2EE7D4" w14:textId="77777777" w:rsidR="00E00DAC" w:rsidRPr="00A27368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>Maîtresse de conférences en histoire de l’art moderne</w:t>
      </w:r>
    </w:p>
    <w:p w14:paraId="64807A45" w14:textId="5E9F80FC" w:rsidR="00E00DAC" w:rsidRPr="00A27368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>Mots-clefs de la spécialité :</w:t>
      </w:r>
      <w:r w:rsidR="00A27368" w:rsidRPr="00A27368">
        <w:rPr>
          <w:rFonts w:ascii="Times New Roman" w:hAnsi="Times New Roman" w:cs="Times New Roman"/>
          <w:sz w:val="24"/>
          <w:szCs w:val="24"/>
        </w:rPr>
        <w:t xml:space="preserve"> Architecture XVII</w:t>
      </w:r>
      <w:r w:rsidR="00A27368" w:rsidRPr="00A27368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3F1D8E">
        <w:rPr>
          <w:rFonts w:ascii="Times New Roman" w:hAnsi="Times New Roman" w:cs="Times New Roman"/>
          <w:sz w:val="24"/>
          <w:szCs w:val="24"/>
        </w:rPr>
        <w:t> </w:t>
      </w:r>
      <w:r w:rsidR="00A27368" w:rsidRPr="00A27368">
        <w:rPr>
          <w:rFonts w:ascii="Times New Roman" w:hAnsi="Times New Roman" w:cs="Times New Roman"/>
          <w:sz w:val="24"/>
          <w:szCs w:val="24"/>
        </w:rPr>
        <w:t>siècle</w:t>
      </w:r>
    </w:p>
    <w:p w14:paraId="2FDF8322" w14:textId="1816D717" w:rsidR="00E00DAC" w:rsidRPr="00A27368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 xml:space="preserve">Adresse mail : </w:t>
      </w:r>
      <w:hyperlink r:id="rId26" w:history="1">
        <w:r w:rsidR="000F7978" w:rsidRPr="00A27368">
          <w:rPr>
            <w:rStyle w:val="Lienhypertexte"/>
            <w:rFonts w:ascii="Times New Roman" w:hAnsi="Times New Roman" w:cs="Times New Roman"/>
            <w:sz w:val="24"/>
            <w:szCs w:val="24"/>
          </w:rPr>
          <w:t>adriana.senard@univ-tlse2.fr</w:t>
        </w:r>
      </w:hyperlink>
      <w:r w:rsidR="000F7978" w:rsidRPr="00A273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A5B7F3" w14:textId="38BA8F92" w:rsidR="0022166C" w:rsidRPr="000C6CCF" w:rsidRDefault="00547D56" w:rsidP="0022166C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8">
        <w:rPr>
          <w:rFonts w:ascii="Times New Roman" w:hAnsi="Times New Roman" w:cs="Times New Roman"/>
          <w:sz w:val="24"/>
          <w:szCs w:val="24"/>
        </w:rPr>
        <w:t>Lien vers la fiche FRAMESPA :</w:t>
      </w:r>
      <w:r w:rsidRPr="000C6CCF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anchor="/" w:history="1">
        <w:r w:rsidR="00A27368" w:rsidRPr="004A1630">
          <w:rPr>
            <w:rStyle w:val="Lienhypertexte"/>
            <w:rFonts w:ascii="Times New Roman" w:hAnsi="Times New Roman" w:cs="Times New Roman"/>
            <w:sz w:val="24"/>
            <w:szCs w:val="24"/>
          </w:rPr>
          <w:t>https://framespa.univ-tlse2.fr/accueil/annuaire/annuaire-des-chercheurs/mme-adriana-senard-kiernan#/</w:t>
        </w:r>
      </w:hyperlink>
      <w:r w:rsidR="00A2736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2166C" w:rsidRPr="000C6CCF" w:rsidSect="00DC0638">
      <w:pgSz w:w="11906" w:h="16838"/>
      <w:pgMar w:top="851" w:right="851" w:bottom="851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evert-lay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01DA4"/>
    <w:multiLevelType w:val="multilevel"/>
    <w:tmpl w:val="AD1C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AC"/>
    <w:rsid w:val="000B65CD"/>
    <w:rsid w:val="000C6CCF"/>
    <w:rsid w:val="000F12BD"/>
    <w:rsid w:val="000F7978"/>
    <w:rsid w:val="001061B1"/>
    <w:rsid w:val="001A3B38"/>
    <w:rsid w:val="001A7B85"/>
    <w:rsid w:val="0022166C"/>
    <w:rsid w:val="00226D18"/>
    <w:rsid w:val="002F187A"/>
    <w:rsid w:val="00353CD0"/>
    <w:rsid w:val="003F1D8E"/>
    <w:rsid w:val="004126E2"/>
    <w:rsid w:val="00497F1E"/>
    <w:rsid w:val="00547D56"/>
    <w:rsid w:val="005A192B"/>
    <w:rsid w:val="0060039B"/>
    <w:rsid w:val="008740C1"/>
    <w:rsid w:val="00933BBE"/>
    <w:rsid w:val="00A27368"/>
    <w:rsid w:val="00A67364"/>
    <w:rsid w:val="00AC3242"/>
    <w:rsid w:val="00BC1DFB"/>
    <w:rsid w:val="00C46F53"/>
    <w:rsid w:val="00DC0638"/>
    <w:rsid w:val="00DD3A24"/>
    <w:rsid w:val="00DF1517"/>
    <w:rsid w:val="00E00DAC"/>
    <w:rsid w:val="00E43FB2"/>
    <w:rsid w:val="00EE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831F"/>
  <w15:docId w15:val="{413476A2-2E44-476B-93EA-E215E8A7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character" w:styleId="Mentionnonrsolue">
    <w:name w:val="Unresolved Mention"/>
    <w:basedOn w:val="Policepardfaut"/>
    <w:uiPriority w:val="99"/>
    <w:semiHidden/>
    <w:unhideWhenUsed/>
    <w:rsid w:val="0022166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C06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a.barreiro-lopez@univ-tlse2.fr" TargetMode="External"/><Relationship Id="rId13" Type="http://schemas.openxmlformats.org/officeDocument/2006/relationships/hyperlink" Target="mailto:sophie.fradier@univ-tlse2.fr" TargetMode="External"/><Relationship Id="rId18" Type="http://schemas.openxmlformats.org/officeDocument/2006/relationships/hyperlink" Target="mailto:nicolas.meynen@univ-tlse2.fr" TargetMode="External"/><Relationship Id="rId26" Type="http://schemas.openxmlformats.org/officeDocument/2006/relationships/hyperlink" Target="mailto:adriana.senard@univ-tlse2.f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ramespa.univ-tlse2.fr/accueil/annuaire/annuaire-des-chercheurs/nayrolles-jean" TargetMode="External"/><Relationship Id="rId7" Type="http://schemas.openxmlformats.org/officeDocument/2006/relationships/hyperlink" Target="https://framespa.univ-tlse2.fr/accueil/annuaire/annuaire-des-chercheurs/aubry-brigitte" TargetMode="External"/><Relationship Id="rId12" Type="http://schemas.openxmlformats.org/officeDocument/2006/relationships/hyperlink" Target="https://framespa.univ-tlse2.fr/accueil/annuaire/annuaire-des-chercheurs/duhem-sophie" TargetMode="External"/><Relationship Id="rId17" Type="http://schemas.openxmlformats.org/officeDocument/2006/relationships/hyperlink" Target="https://framespa.univ-tlse2.fr/accueil/annuaire/annuaire-des-chercheurs/anne-laure-imbert%23/" TargetMode="External"/><Relationship Id="rId25" Type="http://schemas.openxmlformats.org/officeDocument/2006/relationships/hyperlink" Target="https://framespa.univ-tlse2.fr/accueil/annuaire/annuaire-des-chercheurs/emilie-roffid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framespa.univ-tlse2.fr/accueil/annuaire/annuaire-des-chercheurs/emilia-hery" TargetMode="External"/><Relationship Id="rId20" Type="http://schemas.openxmlformats.org/officeDocument/2006/relationships/hyperlink" Target="mailto:jean.nayrolles@univ-tlse2.fr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brigitte.aubry31@gmail.com" TargetMode="External"/><Relationship Id="rId11" Type="http://schemas.openxmlformats.org/officeDocument/2006/relationships/hyperlink" Target="mailto:sophie.duhem@univ-tlse2.fr" TargetMode="External"/><Relationship Id="rId24" Type="http://schemas.openxmlformats.org/officeDocument/2006/relationships/hyperlink" Target="mailto:emilie.roffidal@univ-tlse2.fr" TargetMode="External"/><Relationship Id="rId5" Type="http://schemas.openxmlformats.org/officeDocument/2006/relationships/hyperlink" Target="mailto:brigitte.aubry@univ-tlse2.fr" TargetMode="External"/><Relationship Id="rId15" Type="http://schemas.openxmlformats.org/officeDocument/2006/relationships/hyperlink" Target="mailto:emilia.hery-montanes@univ-tlse2.fr" TargetMode="External"/><Relationship Id="rId23" Type="http://schemas.openxmlformats.org/officeDocument/2006/relationships/hyperlink" Target="https://framespa.univ-tlse2.fr/accueil/annuaire/annuaire-des-chercheurs/anne-perrin-khelissa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Duhem@univ-tlse2.fr" TargetMode="External"/><Relationship Id="rId19" Type="http://schemas.openxmlformats.org/officeDocument/2006/relationships/hyperlink" Target="https://framespa.univ-tlse2.fr/accueil/annuaire/annuaire-des-chercheurs/meynen-nicol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amespa.univ-tlse2.fr/accueil/annuaire/paula-barreiro-lopez" TargetMode="External"/><Relationship Id="rId14" Type="http://schemas.openxmlformats.org/officeDocument/2006/relationships/hyperlink" Target="https://framespa.univ-tlse2.fr/accueil/le-labo/lannuaire/sophie-fradier" TargetMode="External"/><Relationship Id="rId22" Type="http://schemas.openxmlformats.org/officeDocument/2006/relationships/hyperlink" Target="mailto:anne.perrin-khelissa@univ-tlse2.fr" TargetMode="External"/><Relationship Id="rId27" Type="http://schemas.openxmlformats.org/officeDocument/2006/relationships/hyperlink" Target="https://framespa.univ-tlse2.fr/accueil/annuaire/annuaire-des-chercheurs/mme-adriana-senard-kierna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Perrin Khelissa</dc:creator>
  <dc:description/>
  <cp:lastModifiedBy>Veronique CAZAC</cp:lastModifiedBy>
  <cp:revision>2</cp:revision>
  <cp:lastPrinted>2024-02-12T10:34:00Z</cp:lastPrinted>
  <dcterms:created xsi:type="dcterms:W3CDTF">2026-09-10T07:18:00Z</dcterms:created>
  <dcterms:modified xsi:type="dcterms:W3CDTF">2026-09-10T07:18:00Z</dcterms:modified>
  <dc:language>en-US</dc:language>
</cp:coreProperties>
</file>